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0F9C6494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="003D04B7">
        <w:rPr>
          <w:rFonts w:ascii="Arial" w:hAnsi="Arial" w:cs="Arial"/>
          <w:sz w:val="18"/>
          <w:szCs w:val="18"/>
        </w:rPr>
        <w:t>Urząd Gminy w Łącku, ul. Gostynińska 2, 09-520 Łąck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627A9FB6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</w:t>
      </w:r>
      <w:r w:rsidR="003D04B7">
        <w:rPr>
          <w:rFonts w:ascii="Arial" w:hAnsi="Arial" w:cs="Arial"/>
          <w:sz w:val="18"/>
          <w:szCs w:val="18"/>
        </w:rPr>
        <w:t xml:space="preserve">tel. 24-384-14-45 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C3A1" w14:textId="77777777" w:rsidR="00221164" w:rsidRDefault="00221164" w:rsidP="008D7805">
      <w:pPr>
        <w:spacing w:after="0" w:line="240" w:lineRule="auto"/>
      </w:pPr>
      <w:r>
        <w:separator/>
      </w:r>
    </w:p>
  </w:endnote>
  <w:endnote w:type="continuationSeparator" w:id="0">
    <w:p w14:paraId="6D563932" w14:textId="77777777" w:rsidR="00221164" w:rsidRDefault="00221164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AEF9" w14:textId="77777777" w:rsidR="00221164" w:rsidRDefault="00221164" w:rsidP="008D7805">
      <w:pPr>
        <w:spacing w:after="0" w:line="240" w:lineRule="auto"/>
      </w:pPr>
      <w:r>
        <w:separator/>
      </w:r>
    </w:p>
  </w:footnote>
  <w:footnote w:type="continuationSeparator" w:id="0">
    <w:p w14:paraId="15BD527F" w14:textId="77777777" w:rsidR="00221164" w:rsidRDefault="00221164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21164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04B7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UG01</cp:lastModifiedBy>
  <cp:revision>8</cp:revision>
  <cp:lastPrinted>2019-03-13T11:18:00Z</cp:lastPrinted>
  <dcterms:created xsi:type="dcterms:W3CDTF">2022-03-10T11:06:00Z</dcterms:created>
  <dcterms:modified xsi:type="dcterms:W3CDTF">2022-03-17T08:32:00Z</dcterms:modified>
</cp:coreProperties>
</file>