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AE535" w14:textId="533C36E7" w:rsidR="0088081F" w:rsidRPr="00C72FCC" w:rsidRDefault="00A56AC3" w:rsidP="00C72FCC">
      <w:pPr>
        <w:pStyle w:val="Nagwek3"/>
        <w:shd w:val="clear" w:color="auto" w:fill="FFFFFF"/>
        <w:spacing w:before="0"/>
        <w:jc w:val="both"/>
        <w:textAlignment w:val="baseline"/>
        <w:rPr>
          <w:rStyle w:val="Pogrubienie"/>
          <w:rFonts w:ascii="Times New Roman" w:hAnsi="Times New Roman" w:cs="Times New Roman"/>
          <w:bCs w:val="0"/>
          <w:color w:val="1B1B1B"/>
        </w:rPr>
      </w:pPr>
      <w:bookmarkStart w:id="0" w:name="_Hlk99520352"/>
      <w:r w:rsidRPr="00C72FCC">
        <w:rPr>
          <w:rStyle w:val="Pogrubienie"/>
          <w:rFonts w:ascii="Times New Roman" w:hAnsi="Times New Roman" w:cs="Times New Roman"/>
          <w:bCs w:val="0"/>
          <w:color w:val="1B1B1B"/>
        </w:rPr>
        <w:t xml:space="preserve">Przypominamy i zachęcamy – zgłoś uprawy do </w:t>
      </w:r>
      <w:r w:rsidR="0088081F" w:rsidRPr="00C72FCC">
        <w:rPr>
          <w:rStyle w:val="Pogrubienie"/>
          <w:rFonts w:ascii="Times New Roman" w:hAnsi="Times New Roman" w:cs="Times New Roman"/>
          <w:bCs w:val="0"/>
          <w:color w:val="1B1B1B"/>
        </w:rPr>
        <w:t>uzupełniając</w:t>
      </w:r>
      <w:r w:rsidRPr="00C72FCC">
        <w:rPr>
          <w:rStyle w:val="Pogrubienie"/>
          <w:rFonts w:ascii="Times New Roman" w:hAnsi="Times New Roman" w:cs="Times New Roman"/>
          <w:bCs w:val="0"/>
          <w:color w:val="1B1B1B"/>
        </w:rPr>
        <w:t>ej</w:t>
      </w:r>
      <w:r w:rsidR="0088081F" w:rsidRPr="00C72FCC">
        <w:rPr>
          <w:rStyle w:val="Pogrubienie"/>
          <w:rFonts w:ascii="Times New Roman" w:hAnsi="Times New Roman" w:cs="Times New Roman"/>
          <w:bCs w:val="0"/>
          <w:color w:val="1B1B1B"/>
        </w:rPr>
        <w:t xml:space="preserve"> płatnoś</w:t>
      </w:r>
      <w:r w:rsidRPr="00C72FCC">
        <w:rPr>
          <w:rStyle w:val="Pogrubienie"/>
          <w:rFonts w:ascii="Times New Roman" w:hAnsi="Times New Roman" w:cs="Times New Roman"/>
          <w:bCs w:val="0"/>
          <w:color w:val="1B1B1B"/>
        </w:rPr>
        <w:t>ci</w:t>
      </w:r>
      <w:r w:rsidR="0088081F" w:rsidRPr="00C72FCC">
        <w:rPr>
          <w:rStyle w:val="Pogrubienie"/>
          <w:rFonts w:ascii="Times New Roman" w:hAnsi="Times New Roman" w:cs="Times New Roman"/>
          <w:bCs w:val="0"/>
          <w:color w:val="1B1B1B"/>
        </w:rPr>
        <w:t xml:space="preserve"> podstawow</w:t>
      </w:r>
      <w:r w:rsidRPr="00C72FCC">
        <w:rPr>
          <w:rStyle w:val="Pogrubienie"/>
          <w:rFonts w:ascii="Times New Roman" w:hAnsi="Times New Roman" w:cs="Times New Roman"/>
          <w:bCs w:val="0"/>
          <w:color w:val="1B1B1B"/>
        </w:rPr>
        <w:t>ej</w:t>
      </w:r>
    </w:p>
    <w:p w14:paraId="398896BF" w14:textId="77777777" w:rsidR="0088081F" w:rsidRPr="00C72FCC" w:rsidRDefault="0088081F" w:rsidP="00C72FCC">
      <w:pPr>
        <w:pStyle w:val="Nagwek3"/>
        <w:shd w:val="clear" w:color="auto" w:fill="FFFFFF"/>
        <w:spacing w:before="0"/>
        <w:jc w:val="both"/>
        <w:textAlignment w:val="baseline"/>
        <w:rPr>
          <w:rStyle w:val="Pogrubienie"/>
          <w:rFonts w:ascii="Times New Roman" w:hAnsi="Times New Roman" w:cs="Times New Roman"/>
          <w:bCs w:val="0"/>
          <w:color w:val="1B1B1B"/>
        </w:rPr>
      </w:pPr>
    </w:p>
    <w:p w14:paraId="0DDEC055" w14:textId="76D6E0EC" w:rsidR="00A00562" w:rsidRPr="00C72FCC" w:rsidRDefault="00A00562" w:rsidP="00C72FCC">
      <w:pPr>
        <w:pStyle w:val="Nagwek3"/>
        <w:shd w:val="clear" w:color="auto" w:fill="FFFFFF"/>
        <w:spacing w:before="0"/>
        <w:jc w:val="both"/>
        <w:textAlignment w:val="baseline"/>
        <w:rPr>
          <w:rStyle w:val="Pogrubienie"/>
          <w:rFonts w:ascii="Times New Roman" w:hAnsi="Times New Roman" w:cs="Times New Roman"/>
          <w:bCs w:val="0"/>
          <w:color w:val="1B1B1B"/>
        </w:rPr>
      </w:pPr>
      <w:r w:rsidRPr="00C72FCC">
        <w:rPr>
          <w:rStyle w:val="Pogrubienie"/>
          <w:rFonts w:ascii="Times New Roman" w:hAnsi="Times New Roman" w:cs="Times New Roman"/>
          <w:bCs w:val="0"/>
          <w:color w:val="1B1B1B"/>
        </w:rPr>
        <w:t>Przypominamy rolnikom, że w trwając</w:t>
      </w:r>
      <w:r w:rsidR="00127880" w:rsidRPr="00C72FCC">
        <w:rPr>
          <w:rStyle w:val="Pogrubienie"/>
          <w:rFonts w:ascii="Times New Roman" w:hAnsi="Times New Roman" w:cs="Times New Roman"/>
          <w:bCs w:val="0"/>
          <w:color w:val="1B1B1B"/>
        </w:rPr>
        <w:t>ej</w:t>
      </w:r>
      <w:r w:rsidRPr="00C72FCC">
        <w:rPr>
          <w:rStyle w:val="Pogrubienie"/>
          <w:rFonts w:ascii="Times New Roman" w:hAnsi="Times New Roman" w:cs="Times New Roman"/>
          <w:bCs w:val="0"/>
          <w:color w:val="1B1B1B"/>
        </w:rPr>
        <w:t xml:space="preserve"> obecnie </w:t>
      </w:r>
      <w:r w:rsidR="00127880" w:rsidRPr="00C72FCC">
        <w:rPr>
          <w:rStyle w:val="Pogrubienie"/>
          <w:rFonts w:ascii="Times New Roman" w:hAnsi="Times New Roman" w:cs="Times New Roman"/>
          <w:bCs w:val="0"/>
          <w:color w:val="1B1B1B"/>
        </w:rPr>
        <w:t xml:space="preserve">kampanii przyjmowania wniosków o dopłaty bezpośrednie za 2022 r., można ubiegać się o uzupełniającą płatność podstawową. </w:t>
      </w:r>
      <w:r w:rsidR="00A56AC3" w:rsidRPr="00C72FCC">
        <w:rPr>
          <w:rStyle w:val="Pogrubienie"/>
          <w:rFonts w:ascii="Times New Roman" w:hAnsi="Times New Roman" w:cs="Times New Roman"/>
          <w:bCs w:val="0"/>
          <w:color w:val="1B1B1B"/>
        </w:rPr>
        <w:t xml:space="preserve">To dodatkowe pieniądze warto się o nie ubiegać.  </w:t>
      </w:r>
    </w:p>
    <w:p w14:paraId="3585359A" w14:textId="77777777" w:rsidR="00A00562" w:rsidRPr="00C72FCC" w:rsidRDefault="00A00562" w:rsidP="00C72FCC">
      <w:pPr>
        <w:pStyle w:val="Nagwek3"/>
        <w:shd w:val="clear" w:color="auto" w:fill="FFFFFF"/>
        <w:spacing w:before="0"/>
        <w:jc w:val="both"/>
        <w:textAlignment w:val="baseline"/>
        <w:rPr>
          <w:rStyle w:val="Pogrubienie"/>
          <w:rFonts w:ascii="Times New Roman" w:hAnsi="Times New Roman" w:cs="Times New Roman"/>
          <w:bCs w:val="0"/>
          <w:color w:val="1B1B1B"/>
        </w:rPr>
      </w:pPr>
    </w:p>
    <w:p w14:paraId="52661BAD" w14:textId="6584BE2E" w:rsidR="00A00562" w:rsidRPr="00C72FCC" w:rsidRDefault="00D742D1" w:rsidP="00C72FCC">
      <w:pPr>
        <w:pStyle w:val="Nagwek3"/>
        <w:shd w:val="clear" w:color="auto" w:fill="FFFFFF"/>
        <w:spacing w:before="0"/>
        <w:jc w:val="both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1B1B1B"/>
        </w:rPr>
      </w:pPr>
      <w:r w:rsidRPr="00C72FCC">
        <w:rPr>
          <w:rStyle w:val="Pogrubienie"/>
          <w:rFonts w:ascii="Times New Roman" w:hAnsi="Times New Roman" w:cs="Times New Roman"/>
          <w:b w:val="0"/>
          <w:bCs w:val="0"/>
          <w:color w:val="1B1B1B"/>
        </w:rPr>
        <w:t>Uzupełniająca płatność podstawowa (UPP) znana jest już wielu rolnikom, obowiązywała bowiem w 2013 r. Podobnie jak wówczas, także i teraz jest finansowana z budżetu krajowego.</w:t>
      </w:r>
    </w:p>
    <w:p w14:paraId="3240A7AC" w14:textId="77777777" w:rsidR="00127880" w:rsidRPr="00C72FCC" w:rsidRDefault="00127880" w:rsidP="00C72FCC">
      <w:pPr>
        <w:pStyle w:val="Nagwek3"/>
        <w:shd w:val="clear" w:color="auto" w:fill="FFFFFF"/>
        <w:spacing w:before="0"/>
        <w:jc w:val="both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1B1B1B"/>
        </w:rPr>
      </w:pPr>
    </w:p>
    <w:p w14:paraId="756D3391" w14:textId="4FE434C5" w:rsidR="00A00562" w:rsidRPr="00C72FCC" w:rsidRDefault="00A00562" w:rsidP="00C72F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C72FCC">
        <w:rPr>
          <w:color w:val="1B1B1B"/>
        </w:rPr>
        <w:t>Płatność ta,</w:t>
      </w:r>
      <w:r w:rsidR="00034371" w:rsidRPr="00C72FCC">
        <w:rPr>
          <w:color w:val="1B1B1B"/>
        </w:rPr>
        <w:t xml:space="preserve"> </w:t>
      </w:r>
      <w:r w:rsidRPr="00C72FCC">
        <w:rPr>
          <w:color w:val="1B1B1B"/>
        </w:rPr>
        <w:t>co do zasady, przysług</w:t>
      </w:r>
      <w:r w:rsidR="00D742D1" w:rsidRPr="00C72FCC">
        <w:rPr>
          <w:color w:val="1B1B1B"/>
        </w:rPr>
        <w:t>uje</w:t>
      </w:r>
      <w:r w:rsidRPr="00C72FCC">
        <w:rPr>
          <w:color w:val="1B1B1B"/>
        </w:rPr>
        <w:t xml:space="preserve"> do najważniejszych roślin uprawnych na gruntach ornych, w szczególności do zbóż, roślin oleistych</w:t>
      </w:r>
      <w:r w:rsidR="000906AD" w:rsidRPr="00C72FCC">
        <w:rPr>
          <w:color w:val="1B1B1B"/>
        </w:rPr>
        <w:t xml:space="preserve"> i</w:t>
      </w:r>
      <w:r w:rsidRPr="00C72FCC">
        <w:rPr>
          <w:color w:val="1B1B1B"/>
        </w:rPr>
        <w:t xml:space="preserve"> roślin wysokobiałkowych.</w:t>
      </w:r>
      <w:r w:rsidR="00034371" w:rsidRPr="00C72FCC">
        <w:rPr>
          <w:color w:val="1B1B1B"/>
        </w:rPr>
        <w:t xml:space="preserve"> Pełny wykaz tych roślin obejmuje 13 kategorii. </w:t>
      </w:r>
      <w:r w:rsidRPr="00C72FCC">
        <w:rPr>
          <w:color w:val="1B1B1B"/>
        </w:rPr>
        <w:t>Ponadto płatność będzie przysługiwała do gruntów ornych, na których nie jest prowadzona uprawa roślin, pod warunkiem dokonania zasiewu w celu podniesienia żyzności gleby oraz wymieszania lub przyorania masy roślinnej.</w:t>
      </w:r>
    </w:p>
    <w:p w14:paraId="796049D1" w14:textId="4781780B" w:rsidR="00D742D1" w:rsidRPr="00C72FCC" w:rsidRDefault="00D742D1" w:rsidP="00C72FC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2FCC">
        <w:rPr>
          <w:rFonts w:ascii="Times New Roman" w:hAnsi="Times New Roman" w:cs="Times New Roman"/>
          <w:sz w:val="24"/>
          <w:szCs w:val="24"/>
        </w:rPr>
        <w:t xml:space="preserve">Warunki przyznawania UPP </w:t>
      </w:r>
      <w:r w:rsidR="00C75C78" w:rsidRPr="00C72FCC">
        <w:rPr>
          <w:rFonts w:ascii="Times New Roman" w:hAnsi="Times New Roman" w:cs="Times New Roman"/>
          <w:sz w:val="24"/>
          <w:szCs w:val="24"/>
        </w:rPr>
        <w:t xml:space="preserve">są </w:t>
      </w:r>
      <w:r w:rsidRPr="00C72FCC">
        <w:rPr>
          <w:rFonts w:ascii="Times New Roman" w:hAnsi="Times New Roman" w:cs="Times New Roman"/>
          <w:sz w:val="24"/>
          <w:szCs w:val="24"/>
        </w:rPr>
        <w:t xml:space="preserve">identyczne jak w roku 2013, tzn. </w:t>
      </w:r>
      <w:r w:rsidR="00C75C78" w:rsidRPr="00C72FCC">
        <w:rPr>
          <w:rFonts w:ascii="Times New Roman" w:hAnsi="Times New Roman" w:cs="Times New Roman"/>
          <w:sz w:val="24"/>
          <w:szCs w:val="24"/>
        </w:rPr>
        <w:t>w ramach płatności nie</w:t>
      </w:r>
      <w:r w:rsidRPr="00C72FCC">
        <w:rPr>
          <w:rFonts w:ascii="Times New Roman" w:hAnsi="Times New Roman" w:cs="Times New Roman"/>
          <w:sz w:val="24"/>
          <w:szCs w:val="24"/>
        </w:rPr>
        <w:t xml:space="preserve"> </w:t>
      </w:r>
      <w:r w:rsidR="00C75C78" w:rsidRPr="00C72FCC">
        <w:rPr>
          <w:rFonts w:ascii="Times New Roman" w:hAnsi="Times New Roman" w:cs="Times New Roman"/>
          <w:sz w:val="24"/>
          <w:szCs w:val="24"/>
        </w:rPr>
        <w:t xml:space="preserve">obowiązuje </w:t>
      </w:r>
      <w:r w:rsidRPr="00C72FCC">
        <w:rPr>
          <w:rFonts w:ascii="Times New Roman" w:hAnsi="Times New Roman" w:cs="Times New Roman"/>
          <w:sz w:val="24"/>
          <w:szCs w:val="24"/>
        </w:rPr>
        <w:t>limit powierzchni</w:t>
      </w:r>
      <w:r w:rsidR="00C75C78" w:rsidRPr="00C72FCC">
        <w:rPr>
          <w:rFonts w:ascii="Times New Roman" w:hAnsi="Times New Roman" w:cs="Times New Roman"/>
          <w:sz w:val="24"/>
          <w:szCs w:val="24"/>
        </w:rPr>
        <w:t>, a to oznacza, że do jej otrzymania uprawnieni będą wszyscy rolnicy, którzy o jednolitą płatność obszarową wystąpią do ARiMR.</w:t>
      </w:r>
    </w:p>
    <w:p w14:paraId="7DFCD8C6" w14:textId="77777777" w:rsidR="00A00562" w:rsidRPr="00C72FCC" w:rsidRDefault="00A00562" w:rsidP="00C72F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C72FCC">
        <w:rPr>
          <w:color w:val="1B1B1B"/>
        </w:rPr>
        <w:t>Tak jak w przypadku pozostałych dopłat, rzeczywista wysokość stawki tej płatności będzie znana jesienią bieżącego roku - zostanie określona na podstawie powierzchni zgłoszonej we wnioskach przez rolników.</w:t>
      </w:r>
    </w:p>
    <w:p w14:paraId="673A6577" w14:textId="6B8FB230" w:rsidR="00603B94" w:rsidRPr="00C72FCC" w:rsidRDefault="00C75C78" w:rsidP="00C72FC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2FCC">
        <w:rPr>
          <w:rFonts w:ascii="Times New Roman" w:hAnsi="Times New Roman" w:cs="Times New Roman"/>
          <w:sz w:val="24"/>
          <w:szCs w:val="24"/>
        </w:rPr>
        <w:t xml:space="preserve">Wnioski należy składać </w:t>
      </w:r>
      <w:r w:rsidR="00034371" w:rsidRPr="00C72FCC">
        <w:rPr>
          <w:rFonts w:ascii="Times New Roman" w:hAnsi="Times New Roman" w:cs="Times New Roman"/>
          <w:sz w:val="24"/>
          <w:szCs w:val="24"/>
        </w:rPr>
        <w:t>drog</w:t>
      </w:r>
      <w:r w:rsidR="0088081F" w:rsidRPr="00C72FCC">
        <w:rPr>
          <w:rFonts w:ascii="Times New Roman" w:hAnsi="Times New Roman" w:cs="Times New Roman"/>
          <w:sz w:val="24"/>
          <w:szCs w:val="24"/>
        </w:rPr>
        <w:t>ą</w:t>
      </w:r>
      <w:r w:rsidR="00034371" w:rsidRPr="00C72FCC">
        <w:rPr>
          <w:rFonts w:ascii="Times New Roman" w:hAnsi="Times New Roman" w:cs="Times New Roman"/>
          <w:sz w:val="24"/>
          <w:szCs w:val="24"/>
        </w:rPr>
        <w:t xml:space="preserve"> elektroniczną </w:t>
      </w:r>
      <w:r w:rsidRPr="00C72FCC">
        <w:rPr>
          <w:rFonts w:ascii="Times New Roman" w:hAnsi="Times New Roman" w:cs="Times New Roman"/>
          <w:sz w:val="24"/>
          <w:szCs w:val="24"/>
        </w:rPr>
        <w:t>za pośrednictwem aplikacji eWniose</w:t>
      </w:r>
      <w:r w:rsidR="00034371" w:rsidRPr="00C72FCC">
        <w:rPr>
          <w:rFonts w:ascii="Times New Roman" w:hAnsi="Times New Roman" w:cs="Times New Roman"/>
          <w:sz w:val="24"/>
          <w:szCs w:val="24"/>
        </w:rPr>
        <w:t>kPlus</w:t>
      </w:r>
      <w:r w:rsidR="0088081F" w:rsidRPr="00C72FCC">
        <w:rPr>
          <w:rFonts w:ascii="Times New Roman" w:hAnsi="Times New Roman" w:cs="Times New Roman"/>
          <w:sz w:val="24"/>
          <w:szCs w:val="24"/>
        </w:rPr>
        <w:t xml:space="preserve"> przez Platformę Usług Elektronicznych (PUE), która została udostępniona na portalu ARiMR.</w:t>
      </w:r>
      <w:bookmarkEnd w:id="0"/>
    </w:p>
    <w:sectPr w:rsidR="00603B94" w:rsidRPr="00C7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952BB" w14:textId="77777777" w:rsidR="005639F1" w:rsidRDefault="005639F1" w:rsidP="00A00562">
      <w:pPr>
        <w:spacing w:after="0" w:line="240" w:lineRule="auto"/>
      </w:pPr>
      <w:r>
        <w:separator/>
      </w:r>
    </w:p>
  </w:endnote>
  <w:endnote w:type="continuationSeparator" w:id="0">
    <w:p w14:paraId="7F776FA9" w14:textId="77777777" w:rsidR="005639F1" w:rsidRDefault="005639F1" w:rsidP="00A0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E4B16" w14:textId="77777777" w:rsidR="005639F1" w:rsidRDefault="005639F1" w:rsidP="00A00562">
      <w:pPr>
        <w:spacing w:after="0" w:line="240" w:lineRule="auto"/>
      </w:pPr>
      <w:r>
        <w:separator/>
      </w:r>
    </w:p>
  </w:footnote>
  <w:footnote w:type="continuationSeparator" w:id="0">
    <w:p w14:paraId="0C7F140C" w14:textId="77777777" w:rsidR="005639F1" w:rsidRDefault="005639F1" w:rsidP="00A0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0C79"/>
    <w:multiLevelType w:val="multilevel"/>
    <w:tmpl w:val="5600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E0FF7"/>
    <w:multiLevelType w:val="multilevel"/>
    <w:tmpl w:val="58A0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7330F"/>
    <w:multiLevelType w:val="multilevel"/>
    <w:tmpl w:val="2898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C47F6"/>
    <w:multiLevelType w:val="multilevel"/>
    <w:tmpl w:val="DDD2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835A5"/>
    <w:multiLevelType w:val="multilevel"/>
    <w:tmpl w:val="7B4C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D3DC9"/>
    <w:multiLevelType w:val="multilevel"/>
    <w:tmpl w:val="1A22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67EEC"/>
    <w:multiLevelType w:val="multilevel"/>
    <w:tmpl w:val="C9B2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62"/>
    <w:rsid w:val="00034371"/>
    <w:rsid w:val="00071E6D"/>
    <w:rsid w:val="000906AD"/>
    <w:rsid w:val="00127880"/>
    <w:rsid w:val="005639F1"/>
    <w:rsid w:val="00603B94"/>
    <w:rsid w:val="00681C3F"/>
    <w:rsid w:val="0088081F"/>
    <w:rsid w:val="008B44F9"/>
    <w:rsid w:val="00A00562"/>
    <w:rsid w:val="00A56AC3"/>
    <w:rsid w:val="00C72FCC"/>
    <w:rsid w:val="00C75C78"/>
    <w:rsid w:val="00D674E1"/>
    <w:rsid w:val="00D7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A91D8"/>
  <w15:chartTrackingRefBased/>
  <w15:docId w15:val="{65ABE679-7794-4070-A440-B308C69D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00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05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562"/>
  </w:style>
  <w:style w:type="paragraph" w:styleId="Stopka">
    <w:name w:val="footer"/>
    <w:basedOn w:val="Normalny"/>
    <w:link w:val="StopkaZnak"/>
    <w:uiPriority w:val="99"/>
    <w:unhideWhenUsed/>
    <w:rsid w:val="00A0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562"/>
  </w:style>
  <w:style w:type="character" w:customStyle="1" w:styleId="Nagwek2Znak">
    <w:name w:val="Nagłówek 2 Znak"/>
    <w:basedOn w:val="Domylnaczcionkaakapitu"/>
    <w:link w:val="Nagwek2"/>
    <w:uiPriority w:val="9"/>
    <w:rsid w:val="00A005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0562"/>
    <w:rPr>
      <w:b/>
      <w:bCs/>
    </w:rPr>
  </w:style>
  <w:style w:type="character" w:styleId="Uwydatnienie">
    <w:name w:val="Emphasis"/>
    <w:basedOn w:val="Domylnaczcionkaakapitu"/>
    <w:uiPriority w:val="20"/>
    <w:qFormat/>
    <w:rsid w:val="00A0056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05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CE594B9-ADC9-47EB-BDBC-D78704DCCB6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Kołcon Anna</cp:lastModifiedBy>
  <cp:revision>3</cp:revision>
  <dcterms:created xsi:type="dcterms:W3CDTF">2022-03-29T14:06:00Z</dcterms:created>
  <dcterms:modified xsi:type="dcterms:W3CDTF">2022-03-30T06:13:00Z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e8544b2b-68ac-4d1a-a313-9aaa2817b6fd</vt:lpwstr>
  </property>
  <property fmtid="{D5CDD505-2E9C-101B-9397-08002B2CF9AE}" pid="3" name="bjClsUserRVM">
    <vt:lpwstr>[]</vt:lpwstr>
  </property>
  <property fmtid="{D5CDD505-2E9C-101B-9397-08002B2CF9AE}" pid="4" name="bjSaver">
    <vt:lpwstr>xp+ZMk7NSM7EJtmRJxXiT2W0AYkUNdlQ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